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15" w:rsidRPr="006E2615" w:rsidRDefault="006E2615" w:rsidP="006E2615">
      <w:pPr>
        <w:shd w:val="clear" w:color="auto" w:fill="FFFFFF"/>
        <w:jc w:val="center"/>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b/>
          <w:bCs/>
          <w:color w:val="000000"/>
          <w:sz w:val="28"/>
          <w:szCs w:val="28"/>
          <w:lang w:eastAsia="ru-RU"/>
        </w:rPr>
        <w:t>Памятка</w:t>
      </w:r>
    </w:p>
    <w:p w:rsidR="006E2615" w:rsidRDefault="006E2615" w:rsidP="006E2615">
      <w:pPr>
        <w:shd w:val="clear" w:color="auto" w:fill="FFFFFF"/>
        <w:jc w:val="center"/>
        <w:textAlignment w:val="baseline"/>
        <w:rPr>
          <w:rFonts w:ascii="Times New Roman" w:eastAsia="Times New Roman" w:hAnsi="Times New Roman" w:cs="Times New Roman"/>
          <w:b/>
          <w:bCs/>
          <w:color w:val="000000"/>
          <w:sz w:val="28"/>
          <w:szCs w:val="28"/>
          <w:lang w:eastAsia="ru-RU"/>
        </w:rPr>
      </w:pPr>
      <w:r w:rsidRPr="006E2615">
        <w:rPr>
          <w:rFonts w:ascii="Times New Roman" w:eastAsia="Times New Roman" w:hAnsi="Times New Roman" w:cs="Times New Roman"/>
          <w:b/>
          <w:bCs/>
          <w:color w:val="000000"/>
          <w:sz w:val="28"/>
          <w:szCs w:val="28"/>
          <w:lang w:eastAsia="ru-RU"/>
        </w:rPr>
        <w:t>для родителей и обучающихся  о мерах гражданской, административной и уголовной ответственности за заведомо ложные сообщения на телефоны оперативных служб.</w:t>
      </w:r>
    </w:p>
    <w:p w:rsidR="006E2615" w:rsidRPr="006E2615" w:rsidRDefault="006E2615" w:rsidP="006E2615">
      <w:pPr>
        <w:shd w:val="clear" w:color="auto" w:fill="FFFFFF"/>
        <w:jc w:val="center"/>
        <w:textAlignment w:val="baseline"/>
        <w:rPr>
          <w:rFonts w:ascii="Arial" w:eastAsia="Times New Roman" w:hAnsi="Arial" w:cs="Arial"/>
          <w:color w:val="181818"/>
          <w:sz w:val="21"/>
          <w:szCs w:val="21"/>
          <w:lang w:eastAsia="ru-RU"/>
        </w:rPr>
      </w:pP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Злоумышленникам, которые вызывают экстренные службы, сообщая заведомо ложную информацию о пожаре, возможном поджоге или готовящемся взрыве, грозит административное наказание или уголовная ответственность. Ответственность за подростков в таких случаях несут их родители.</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На телефоны экстренных служб ежедневно поступают тысячи вызовов, некоторые из которых бывают ложными. При этом оперативные службы обязаны реагировать на любое сообщение, и пока кто-то развлекается, совершая ложный вызов, в другом месте людям может понадобиться реальная помощь.</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За ложное сообщение о пожаре гражданам старше 16 лет грозит административная или уголовная ответственность. В случае обмана с вызовом на пожар, которого в действительности нет, правонарушителю грозит штраф до 1,5 тыс. рублей плюс издержки, которые пришлось понести экстренным службам при реагировании на ложный вызов. Злоумышленник, который сделает заведомо ложное сообщение о готовящемся взрыве, поджоге или иных действиях, создающих опасность гибели людей по статье 207 УК РФ ("Заведомо ложное сообщение об акте терроризма"), может понести уголовную ответственность с лишением свободы до пяти лет".</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Ложные вызовы можно условно разделить на два типа: ошибочный и преднамеренный. Российское законодательство не предусматривает наказания за ошибочный ложный вызов, так как люди, звонящие на пульт диспетчерской службы, могут принимать за пожар дым от огневых работ или запах пригорелой пищи. В таких случаях лучше лишний раз перестраховаться и сообщить о своих опасениях, чем упустить время, и дать небольшому возгоранию перерасти в крупный пожар.</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А вот за преднамеренный ложный вызов спецслужб (пожарная охрана, полиция, скорая помощь), совершенный с целью баловства телефонным хулиганам грозит административная ответственность, а в случае сообщения об акте терроризма - уголовная.</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Одной из наиболее частых причин ложного преднамеренного вызова, совершаемого несовершеннолетними, является  непонимание ребенка, что за такие проступки придется нести ответственность его родителям, так как дети до 16 лет освобождены от ответственности за ложное сообщение.</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color w:val="000000"/>
          <w:sz w:val="24"/>
          <w:szCs w:val="24"/>
          <w:lang w:eastAsia="ru-RU"/>
        </w:rPr>
        <w:t>        При этом, в судебном порядке с родителей будут взысканы все материальные затраты, которые понесли службы экстренного реагирования. Подросток-правонарушитель в этом случае будет поставлен на специальный учет полиции и комиссии по делам несовершеннолетних для последующей профилактической работы.</w:t>
      </w:r>
    </w:p>
    <w:p w:rsidR="006E2615" w:rsidRPr="006E2615" w:rsidRDefault="006E2615" w:rsidP="006E2615">
      <w:pPr>
        <w:shd w:val="clear" w:color="auto" w:fill="FFFFFF"/>
        <w:jc w:val="both"/>
        <w:textAlignment w:val="baseline"/>
        <w:rPr>
          <w:rFonts w:ascii="Arial" w:eastAsia="Times New Roman" w:hAnsi="Arial" w:cs="Arial"/>
          <w:color w:val="181818"/>
          <w:sz w:val="21"/>
          <w:szCs w:val="21"/>
          <w:lang w:eastAsia="ru-RU"/>
        </w:rPr>
      </w:pPr>
      <w:r w:rsidRPr="006E2615">
        <w:rPr>
          <w:rFonts w:ascii="Times New Roman" w:eastAsia="Times New Roman" w:hAnsi="Times New Roman" w:cs="Times New Roman"/>
          <w:b/>
          <w:bCs/>
          <w:color w:val="000000"/>
          <w:sz w:val="28"/>
          <w:szCs w:val="28"/>
          <w:lang w:eastAsia="ru-RU"/>
        </w:rPr>
        <w:t>     Набирая номер "01" или "112", помните, что разговор записывается, и установить звонящего хулигана благодаря современному техническому оснащению не составит труда.</w:t>
      </w:r>
    </w:p>
    <w:p w:rsidR="009564B6" w:rsidRDefault="009564B6" w:rsidP="006E2615">
      <w:pPr>
        <w:jc w:val="both"/>
      </w:pPr>
    </w:p>
    <w:sectPr w:rsidR="009564B6" w:rsidSect="00956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615"/>
    <w:rsid w:val="006E2615"/>
    <w:rsid w:val="009564B6"/>
    <w:rsid w:val="00D45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3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Кабинет40</dc:creator>
  <cp:lastModifiedBy>Кабинет40</cp:lastModifiedBy>
  <cp:revision>1</cp:revision>
  <dcterms:created xsi:type="dcterms:W3CDTF">2022-03-17T08:21:00Z</dcterms:created>
  <dcterms:modified xsi:type="dcterms:W3CDTF">2022-03-17T08:22:00Z</dcterms:modified>
</cp:coreProperties>
</file>