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0" w:rsidRPr="005B7F71" w:rsidRDefault="005B7F71" w:rsidP="00B677D9">
      <w:pPr>
        <w:rPr>
          <w:rFonts w:ascii="Times New Roman" w:hAnsi="Times New Roman" w:cs="Times New Roman"/>
          <w:sz w:val="28"/>
          <w:szCs w:val="28"/>
        </w:rPr>
      </w:pPr>
      <w:r w:rsidRPr="005B7F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77D9" w:rsidRPr="005B7F71">
        <w:rPr>
          <w:rFonts w:ascii="Times New Roman" w:hAnsi="Times New Roman" w:cs="Times New Roman"/>
          <w:sz w:val="28"/>
          <w:szCs w:val="28"/>
        </w:rPr>
        <w:t>Оснащенность спортивных площадок МАОУ ООШ № 81</w:t>
      </w:r>
    </w:p>
    <w:tbl>
      <w:tblPr>
        <w:tblStyle w:val="a3"/>
        <w:tblW w:w="0" w:type="auto"/>
        <w:tblLook w:val="04A0"/>
      </w:tblPr>
      <w:tblGrid>
        <w:gridCol w:w="944"/>
        <w:gridCol w:w="3683"/>
        <w:gridCol w:w="2296"/>
        <w:gridCol w:w="2648"/>
      </w:tblGrid>
      <w:tr w:rsidR="00B677D9" w:rsidRPr="005B7F71" w:rsidTr="00B677D9">
        <w:trPr>
          <w:trHeight w:val="1045"/>
        </w:trPr>
        <w:tc>
          <w:tcPr>
            <w:tcW w:w="959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6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393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</w:t>
            </w:r>
          </w:p>
        </w:tc>
      </w:tr>
      <w:tr w:rsidR="00B677D9" w:rsidRPr="005B7F71" w:rsidTr="00F81171">
        <w:tc>
          <w:tcPr>
            <w:tcW w:w="9571" w:type="dxa"/>
            <w:gridSpan w:val="4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Начальная школа</w:t>
            </w:r>
          </w:p>
        </w:tc>
      </w:tr>
      <w:tr w:rsidR="00B677D9" w:rsidRPr="005B7F71" w:rsidTr="00B677D9">
        <w:tc>
          <w:tcPr>
            <w:tcW w:w="959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Турник трехуровневый</w:t>
            </w:r>
          </w:p>
        </w:tc>
        <w:tc>
          <w:tcPr>
            <w:tcW w:w="2393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B677D9" w:rsidRPr="005B7F71" w:rsidRDefault="00B677D9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Качели с гибкой подвеской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Спортивный комплекс (шведская стенка)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Игровой комплекс "Пожарная машина"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Игровой комплекс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Детский спортивный комплекс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393" w:type="dxa"/>
          </w:tcPr>
          <w:p w:rsidR="005B7F71" w:rsidRPr="005B7F71" w:rsidRDefault="005B7F71" w:rsidP="007F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C96FE4">
        <w:tc>
          <w:tcPr>
            <w:tcW w:w="9571" w:type="dxa"/>
            <w:gridSpan w:val="4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Основная школа</w:t>
            </w:r>
          </w:p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Трехуровневый турник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Элементы полосы-препятствий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5A4D9D">
        <w:tc>
          <w:tcPr>
            <w:tcW w:w="9571" w:type="dxa"/>
            <w:gridSpan w:val="4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Дошкольное отделение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Домик-"</w:t>
            </w:r>
            <w:proofErr w:type="spellStart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Требует ремонта (замены)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Бум "</w:t>
            </w:r>
            <w:proofErr w:type="spellStart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Кракоша</w:t>
            </w:r>
            <w:proofErr w:type="spellEnd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Качеля</w:t>
            </w: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Баланфирная</w:t>
            </w:r>
            <w:proofErr w:type="spellEnd"/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5B7F71" w:rsidRPr="005B7F71" w:rsidTr="00B677D9">
        <w:tc>
          <w:tcPr>
            <w:tcW w:w="959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Детский спортивный комплекс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393" w:type="dxa"/>
          </w:tcPr>
          <w:p w:rsidR="005B7F71" w:rsidRPr="005B7F71" w:rsidRDefault="005B7F71" w:rsidP="00B6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F71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B677D9" w:rsidRPr="005B7F71" w:rsidRDefault="00B677D9" w:rsidP="00B677D9">
      <w:pPr>
        <w:rPr>
          <w:rFonts w:ascii="Times New Roman" w:hAnsi="Times New Roman" w:cs="Times New Roman"/>
          <w:sz w:val="28"/>
          <w:szCs w:val="28"/>
        </w:rPr>
      </w:pPr>
    </w:p>
    <w:p w:rsidR="00B677D9" w:rsidRPr="00B677D9" w:rsidRDefault="00B677D9" w:rsidP="00B677D9">
      <w:pPr>
        <w:rPr>
          <w:szCs w:val="28"/>
        </w:rPr>
      </w:pPr>
    </w:p>
    <w:sectPr w:rsidR="00B677D9" w:rsidRPr="00B677D9" w:rsidSect="006B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9327C"/>
    <w:rsid w:val="00504720"/>
    <w:rsid w:val="00504FC0"/>
    <w:rsid w:val="005B7F71"/>
    <w:rsid w:val="006B1EED"/>
    <w:rsid w:val="00B677D9"/>
    <w:rsid w:val="00C9327C"/>
    <w:rsid w:val="00FA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2022-12-19T19:02:00Z</dcterms:created>
  <dcterms:modified xsi:type="dcterms:W3CDTF">2022-12-19T19:02:00Z</dcterms:modified>
</cp:coreProperties>
</file>