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7A29" w14:textId="77777777" w:rsidR="00B75A87" w:rsidRDefault="00B75A87" w:rsidP="00B75A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Исполнение плана</w:t>
      </w:r>
    </w:p>
    <w:p w14:paraId="6D41451E" w14:textId="77777777" w:rsidR="00B75A87" w:rsidRDefault="00B75A87" w:rsidP="00B75A8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наиболее значимых мероприятий антинаркотической направленности </w:t>
      </w:r>
    </w:p>
    <w:p w14:paraId="7C058203" w14:textId="3F405122" w:rsidR="00B75A87" w:rsidRDefault="00B75A87" w:rsidP="00B75A8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муниципальных учреждений культуры в Октябре 202</w:t>
      </w:r>
      <w:r w:rsidR="00EC17A3">
        <w:rPr>
          <w:rFonts w:ascii="Times New Roman" w:hAnsi="Times New Roman" w:cs="Times New Roman"/>
          <w:b/>
          <w:bCs/>
          <w:sz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</w:rPr>
        <w:t>года</w:t>
      </w:r>
    </w:p>
    <w:p w14:paraId="7A599F81" w14:textId="77777777" w:rsidR="00B75A87" w:rsidRDefault="00B75A87" w:rsidP="00B75A87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5740" w:type="dxa"/>
        <w:tblInd w:w="-3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7"/>
        <w:gridCol w:w="3388"/>
        <w:gridCol w:w="705"/>
        <w:gridCol w:w="1425"/>
        <w:gridCol w:w="2278"/>
        <w:gridCol w:w="2117"/>
        <w:gridCol w:w="1710"/>
        <w:gridCol w:w="3260"/>
      </w:tblGrid>
      <w:tr w:rsidR="00B75A87" w14:paraId="5AFE87F8" w14:textId="77777777" w:rsidTr="00E52391">
        <w:trPr>
          <w:cantSplit/>
          <w:trHeight w:val="3297"/>
        </w:trPr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48FFCA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A89BFD4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90DA85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антинаркотического мероприятия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1D1BE421" w14:textId="77777777" w:rsidR="00B75A87" w:rsidRDefault="00B75A87" w:rsidP="00E52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520B8839" w14:textId="77777777" w:rsidR="00B75A87" w:rsidRDefault="00B75A87" w:rsidP="00E52391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Применения средств технического оборудования (презентация, видеоролик, интернет-ресурс)</w:t>
            </w:r>
          </w:p>
        </w:tc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75E26D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14:paraId="087C42C6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специалиста (должность) принявшего участие в проведении </w:t>
            </w:r>
          </w:p>
          <w:p w14:paraId="221A4ADF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B7158A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время </w:t>
            </w:r>
          </w:p>
          <w:p w14:paraId="3BC248BE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место проведенного мероприятия</w:t>
            </w:r>
          </w:p>
          <w:p w14:paraId="276D734C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ECEF05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14:paraId="189A6670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ответственного лица,</w:t>
            </w:r>
          </w:p>
          <w:p w14:paraId="7658A56F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контактный </w:t>
            </w:r>
          </w:p>
          <w:p w14:paraId="41CF8FDB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CE9A33" w14:textId="77777777" w:rsidR="00B75A87" w:rsidRDefault="00B75A87" w:rsidP="00E52391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B75A87" w14:paraId="296AC68D" w14:textId="77777777" w:rsidTr="00E52391">
        <w:trPr>
          <w:trHeight w:val="340"/>
        </w:trPr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B30F14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56783C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F8D4E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ECDEBF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A3781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A01BEA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5BC7DB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F1378" w14:textId="77777777" w:rsidR="00B75A87" w:rsidRDefault="00B75A87" w:rsidP="00E52391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75A87" w14:paraId="650E1764" w14:textId="77777777" w:rsidTr="00E52391">
        <w:trPr>
          <w:trHeight w:val="340"/>
        </w:trPr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FCE8B" w14:textId="77777777" w:rsidR="00B75A87" w:rsidRDefault="00B75A87" w:rsidP="00E523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34A45" w14:textId="1CC0D75A" w:rsidR="00B75A87" w:rsidRDefault="00EC17A3" w:rsidP="00EC17A3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Спортивные соревнования</w:t>
            </w:r>
          </w:p>
          <w:p w14:paraId="4934ED25" w14:textId="2A21B5EE" w:rsidR="00B75A87" w:rsidRDefault="00B75A87" w:rsidP="00EC17A3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="00EC17A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Круче всех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!»</w:t>
            </w:r>
          </w:p>
          <w:p w14:paraId="0E7A6F81" w14:textId="345E8BB0" w:rsidR="00B75A87" w:rsidRPr="00AF71DD" w:rsidRDefault="00EC17A3" w:rsidP="00E52391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  <w:r w:rsidR="00B75A8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-е классы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4635C" w14:textId="75C63CF3" w:rsidR="00B75A87" w:rsidRPr="00AF2712" w:rsidRDefault="00EC17A3" w:rsidP="00E5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47C70" w14:textId="77777777" w:rsidR="00B75A87" w:rsidRDefault="00B75A87" w:rsidP="00E52391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Спортивное мероприятие  </w:t>
            </w:r>
          </w:p>
          <w:p w14:paraId="3796C17C" w14:textId="77777777" w:rsidR="00B75A87" w:rsidRPr="00AF2712" w:rsidRDefault="00B75A87" w:rsidP="00E5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981FF" w14:textId="77777777" w:rsidR="00B75A87" w:rsidRPr="00AF2712" w:rsidRDefault="00B75A87" w:rsidP="00E5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CE636" w14:textId="764144FA" w:rsidR="00B75A87" w:rsidRPr="00F3498D" w:rsidRDefault="00CB725C" w:rsidP="00E52391">
            <w:pPr>
              <w:pStyle w:val="a5"/>
              <w:jc w:val="center"/>
            </w:pPr>
            <w:r>
              <w:t>МА</w:t>
            </w:r>
            <w:r w:rsidR="00B75A87">
              <w:t>ОУ ООШ № 81 п.Пригородный, ул.Сербская,7</w:t>
            </w:r>
          </w:p>
          <w:p w14:paraId="14285F8A" w14:textId="310D0200" w:rsidR="00B75A87" w:rsidRDefault="00B75A87" w:rsidP="00E52391">
            <w:pPr>
              <w:pStyle w:val="a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EC17A3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.10.202</w:t>
            </w:r>
            <w:r w:rsidR="00EC17A3">
              <w:rPr>
                <w:rFonts w:eastAsia="Times New Roman"/>
                <w:lang w:eastAsia="ru-RU"/>
              </w:rPr>
              <w:t>3</w:t>
            </w:r>
            <w:r w:rsidRPr="00AF2712">
              <w:rPr>
                <w:rFonts w:eastAsia="Times New Roman"/>
                <w:lang w:eastAsia="ru-RU"/>
              </w:rPr>
              <w:t xml:space="preserve"> г</w:t>
            </w:r>
          </w:p>
          <w:p w14:paraId="6BE5F444" w14:textId="77B48D75" w:rsidR="00B75A87" w:rsidRDefault="00B75A87" w:rsidP="00E52391">
            <w:pPr>
              <w:pStyle w:val="a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EC17A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:</w:t>
            </w:r>
            <w:r w:rsidR="00EC17A3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0-1</w:t>
            </w:r>
            <w:r w:rsidR="00EC17A3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:</w:t>
            </w:r>
            <w:r w:rsidR="00EC17A3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0</w:t>
            </w:r>
          </w:p>
          <w:p w14:paraId="6FD8CB50" w14:textId="77777777" w:rsidR="00B75A87" w:rsidRPr="00A2099C" w:rsidRDefault="00B75A87" w:rsidP="00E52391">
            <w:pPr>
              <w:pStyle w:val="a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Спорт.</w:t>
            </w:r>
            <w:r w:rsidRPr="00AF2712">
              <w:rPr>
                <w:rFonts w:eastAsia="Times New Roman"/>
                <w:lang w:eastAsia="ru-RU"/>
              </w:rPr>
              <w:t xml:space="preserve"> зал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8ECF8" w14:textId="060C9EAD" w:rsidR="00B75A87" w:rsidRPr="00AF2712" w:rsidRDefault="00B75A87" w:rsidP="00E52391">
            <w:pPr>
              <w:pStyle w:val="a5"/>
              <w:jc w:val="center"/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7D404" w14:textId="6C72195F" w:rsidR="007D54A6" w:rsidRPr="007D54A6" w:rsidRDefault="00B75A87" w:rsidP="007D54A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D54A6">
              <w:rPr>
                <w:color w:val="000000"/>
              </w:rPr>
              <w:t>В соответствии с планом  работы школы и с целью развития спортивных способностей обучающихся, 1</w:t>
            </w:r>
            <w:r w:rsidR="00EC17A3">
              <w:rPr>
                <w:color w:val="000000"/>
              </w:rPr>
              <w:t>0</w:t>
            </w:r>
            <w:r w:rsidRPr="007D54A6">
              <w:rPr>
                <w:color w:val="000000"/>
              </w:rPr>
              <w:t>.10.2</w:t>
            </w:r>
            <w:r w:rsidR="00EC17A3">
              <w:rPr>
                <w:color w:val="000000"/>
              </w:rPr>
              <w:t>3</w:t>
            </w:r>
            <w:r w:rsidRPr="007D54A6">
              <w:rPr>
                <w:color w:val="000000"/>
              </w:rPr>
              <w:t xml:space="preserve"> в школе проведено праздничное мероприятия «</w:t>
            </w:r>
            <w:r w:rsidR="00EC17A3">
              <w:rPr>
                <w:color w:val="000000"/>
              </w:rPr>
              <w:t>Круче всех</w:t>
            </w:r>
            <w:r w:rsidRPr="007D54A6">
              <w:rPr>
                <w:color w:val="000000"/>
              </w:rPr>
              <w:t>!»</w:t>
            </w:r>
            <w:r w:rsidR="007D54A6" w:rsidRPr="007D54A6">
              <w:rPr>
                <w:color w:val="000000"/>
                <w:bdr w:val="none" w:sz="0" w:space="0" w:color="auto" w:frame="1"/>
              </w:rPr>
              <w:t xml:space="preserve"> Соревнования прошли под девизом «Мы одна большая семья». Программа «</w:t>
            </w:r>
            <w:r w:rsidR="00EC17A3">
              <w:rPr>
                <w:color w:val="000000"/>
                <w:bdr w:val="none" w:sz="0" w:space="0" w:color="auto" w:frame="1"/>
              </w:rPr>
              <w:t>Круче всех!</w:t>
            </w:r>
            <w:r w:rsidR="007D54A6" w:rsidRPr="007D54A6">
              <w:rPr>
                <w:color w:val="000000"/>
                <w:bdr w:val="none" w:sz="0" w:space="0" w:color="auto" w:frame="1"/>
              </w:rPr>
              <w:t xml:space="preserve">» была довольно насыщенной. Командам были предложены занимательные конкурсы с бегом, прыжками, эстафеты с </w:t>
            </w:r>
            <w:r w:rsidR="007D54A6" w:rsidRPr="007D54A6">
              <w:rPr>
                <w:color w:val="000000"/>
                <w:bdr w:val="none" w:sz="0" w:space="0" w:color="auto" w:frame="1"/>
              </w:rPr>
              <w:lastRenderedPageBreak/>
              <w:t>мячами, кеглями и обручами, где они смогли проявить свои спортивные, умственные способности и навыки. На празднике дети приняли активное участие в различных конкурсах. Ребята соревновались в скорости, ловкости, умении работать в команде. 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</w:t>
            </w:r>
          </w:p>
          <w:p w14:paraId="202D62EA" w14:textId="33567C77" w:rsidR="00B75A87" w:rsidRPr="007D54A6" w:rsidRDefault="007D54A6" w:rsidP="007D54A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D54A6">
              <w:rPr>
                <w:color w:val="000000"/>
                <w:bdr w:val="none" w:sz="0" w:space="0" w:color="auto" w:frame="1"/>
              </w:rPr>
              <w:t>Все этапы «</w:t>
            </w:r>
            <w:r w:rsidR="00EC17A3">
              <w:rPr>
                <w:color w:val="000000"/>
                <w:bdr w:val="none" w:sz="0" w:space="0" w:color="auto" w:frame="1"/>
              </w:rPr>
              <w:t>Круче всех</w:t>
            </w:r>
            <w:r w:rsidRPr="007D54A6">
              <w:rPr>
                <w:color w:val="000000"/>
                <w:bdr w:val="none" w:sz="0" w:space="0" w:color="auto" w:frame="1"/>
              </w:rPr>
              <w:t>» проходили в напряженной борьбе. Болельщики и зрители следили за ходом событий и очень переживали за свои команды. Ребята получили заряд бодрости и хорошее настроение. Участвуя в «</w:t>
            </w:r>
            <w:r w:rsidR="00EC17A3">
              <w:rPr>
                <w:color w:val="000000"/>
                <w:bdr w:val="none" w:sz="0" w:space="0" w:color="auto" w:frame="1"/>
              </w:rPr>
              <w:t>Круче всех!</w:t>
            </w:r>
            <w:r w:rsidRPr="007D54A6">
              <w:rPr>
                <w:color w:val="000000"/>
                <w:bdr w:val="none" w:sz="0" w:space="0" w:color="auto" w:frame="1"/>
              </w:rPr>
              <w:t xml:space="preserve">», дети смогли почувствовать себя большой спортивной единой семьей! Праздник получился захватывающим и забавным, оставил массу положительных эмоций и впечатлений. На спортивной площадке царили </w:t>
            </w:r>
            <w:r w:rsidRPr="007D54A6">
              <w:rPr>
                <w:color w:val="000000"/>
                <w:bdr w:val="none" w:sz="0" w:space="0" w:color="auto" w:frame="1"/>
              </w:rPr>
              <w:lastRenderedPageBreak/>
              <w:t>смех, шум и веселье. Проведённый спортивный праздник сплотил ребят, никого не оставил равнодушным. Участвуя в «</w:t>
            </w:r>
            <w:r w:rsidR="00EC17A3">
              <w:rPr>
                <w:color w:val="000000"/>
                <w:bdr w:val="none" w:sz="0" w:space="0" w:color="auto" w:frame="1"/>
              </w:rPr>
              <w:t>Круче всех!</w:t>
            </w:r>
            <w:r w:rsidRPr="007D54A6">
              <w:rPr>
                <w:color w:val="000000"/>
                <w:bdr w:val="none" w:sz="0" w:space="0" w:color="auto" w:frame="1"/>
              </w:rPr>
              <w:t>», ребята почувствовали себя настоящим коллективом! Соревнования стали настоящим праздником спорта, здоровья и молодости!</w:t>
            </w:r>
          </w:p>
          <w:p w14:paraId="08386D19" w14:textId="77777777" w:rsidR="00B75A87" w:rsidRDefault="00B75A87" w:rsidP="00E5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A6">
              <w:rPr>
                <w:rFonts w:ascii="Times New Roman" w:hAnsi="Times New Roman" w:cs="Times New Roman"/>
                <w:sz w:val="24"/>
                <w:szCs w:val="24"/>
              </w:rPr>
              <w:t>Все команды были награждены Почетными грамотами.</w:t>
            </w:r>
          </w:p>
          <w:p w14:paraId="77BE137F" w14:textId="77777777" w:rsidR="00E703D5" w:rsidRDefault="00E703D5" w:rsidP="00E5239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070586" wp14:editId="036BADB1">
                  <wp:extent cx="2405380" cy="1598295"/>
                  <wp:effectExtent l="0" t="0" r="0" b="1905"/>
                  <wp:docPr id="5" name="Рисунок 5" descr="IMG-20210516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210516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EF0E9" w14:textId="77777777" w:rsidR="00E703D5" w:rsidRDefault="00E703D5" w:rsidP="00E5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4F301C4" wp14:editId="0997AB53">
                  <wp:extent cx="1944130" cy="1869440"/>
                  <wp:effectExtent l="0" t="0" r="0" b="0"/>
                  <wp:docPr id="4" name="Рисунок 4" descr="C:\Users\СОШ81\AppData\Local\Temp\Temp1_07-10-2021_09-31-58.zip\1633588232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Ш81\AppData\Local\Temp\Temp1_07-10-2021_09-31-58.zip\1633588232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09" cy="19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D0B90" w14:textId="77777777" w:rsidR="00B75A87" w:rsidRPr="006D68A9" w:rsidRDefault="00E703D5" w:rsidP="00E5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9450F1" wp14:editId="46F1F375">
                  <wp:extent cx="1993265" cy="1680519"/>
                  <wp:effectExtent l="0" t="0" r="6985" b="0"/>
                  <wp:docPr id="6" name="Рисунок 6" descr="IMG_20210220_08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10220_082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929" cy="1686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162E3" w14:textId="77777777" w:rsidR="00B75A87" w:rsidRDefault="00B75A87" w:rsidP="00E52391">
            <w:pPr>
              <w:pStyle w:val="a6"/>
              <w:spacing w:before="0" w:beforeAutospacing="0" w:after="0" w:afterAutospacing="0"/>
            </w:pPr>
          </w:p>
          <w:p w14:paraId="391B748F" w14:textId="77777777" w:rsidR="00B75A87" w:rsidRDefault="00E703D5" w:rsidP="00E52391">
            <w:pPr>
              <w:pStyle w:val="a6"/>
              <w:spacing w:before="0" w:beforeAutospacing="0" w:after="0" w:afterAutospacing="0"/>
            </w:pPr>
            <w:r w:rsidRPr="00E703D5">
              <w:rPr>
                <w:noProof/>
              </w:rPr>
              <w:drawing>
                <wp:inline distT="0" distB="0" distL="0" distR="0" wp14:anchorId="4B15BB66" wp14:editId="1BC3277A">
                  <wp:extent cx="1992899" cy="1680210"/>
                  <wp:effectExtent l="0" t="0" r="7620" b="0"/>
                  <wp:docPr id="8" name="Рисунок 8" descr="C:\Users\СОШ81\AppData\Local\Temp\Temp1_07-10-2021_09-31-58.zip\1633588232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ОШ81\AppData\Local\Temp\Temp1_07-10-2021_09-31-58.zip\1633588232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464" cy="174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36079" w14:textId="77777777" w:rsidR="00B75A87" w:rsidRDefault="00B75A87" w:rsidP="00E52391">
            <w:pPr>
              <w:pStyle w:val="a6"/>
              <w:spacing w:before="0" w:beforeAutospacing="0" w:after="0" w:afterAutospacing="0"/>
            </w:pPr>
          </w:p>
          <w:p w14:paraId="32A8E996" w14:textId="77777777" w:rsidR="00B75A87" w:rsidRDefault="00E703D5" w:rsidP="00E52391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8CE2A9E" wp14:editId="0845CB30">
                  <wp:extent cx="1993265" cy="1457960"/>
                  <wp:effectExtent l="0" t="0" r="6985" b="8890"/>
                  <wp:docPr id="1" name="Рисунок 1" descr="IMG_20210220_08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10220_082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5DB10" w14:textId="77777777" w:rsidR="00B75A87" w:rsidRDefault="00B75A87" w:rsidP="00E52391">
            <w:pPr>
              <w:pStyle w:val="a6"/>
              <w:spacing w:before="0" w:beforeAutospacing="0" w:after="0" w:afterAutospacing="0"/>
            </w:pPr>
          </w:p>
          <w:p w14:paraId="0281B7CD" w14:textId="77777777" w:rsidR="00B75A87" w:rsidRDefault="00E703D5" w:rsidP="00E52391">
            <w:pPr>
              <w:pStyle w:val="a6"/>
              <w:spacing w:before="0" w:beforeAutospacing="0" w:after="0" w:afterAutospacing="0"/>
            </w:pPr>
            <w:r w:rsidRPr="00E703D5">
              <w:rPr>
                <w:noProof/>
              </w:rPr>
              <w:drawing>
                <wp:inline distT="0" distB="0" distL="0" distR="0" wp14:anchorId="7890B777" wp14:editId="62DB57EC">
                  <wp:extent cx="1993265" cy="1779270"/>
                  <wp:effectExtent l="0" t="0" r="6985" b="0"/>
                  <wp:docPr id="9" name="Рисунок 9" descr="C:\Users\СОШ81\AppData\Local\Temp\Temp1_07-10-2021_09-31-58.zip\1633588232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ОШ81\AppData\Local\Temp\Temp1_07-10-2021_09-31-58.zip\1633588232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44" cy="183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4F5C9" w14:textId="75BAFFDD" w:rsidR="00B75A87" w:rsidRDefault="00B75A87" w:rsidP="00E52391">
            <w:pPr>
              <w:pStyle w:val="a6"/>
              <w:spacing w:before="0" w:beforeAutospacing="0" w:after="0" w:afterAutospacing="0"/>
            </w:pPr>
          </w:p>
          <w:p w14:paraId="3305F059" w14:textId="77777777" w:rsidR="00B75A87" w:rsidRDefault="00B75A87" w:rsidP="00E52391">
            <w:pPr>
              <w:pStyle w:val="a6"/>
              <w:spacing w:before="0" w:beforeAutospacing="0" w:after="0" w:afterAutospacing="0"/>
            </w:pPr>
          </w:p>
          <w:p w14:paraId="05E24606" w14:textId="77777777" w:rsidR="00B75A87" w:rsidRDefault="00B75A87" w:rsidP="00E52391">
            <w:pPr>
              <w:pStyle w:val="a6"/>
              <w:spacing w:before="0" w:beforeAutospacing="0" w:after="0" w:afterAutospacing="0"/>
            </w:pPr>
          </w:p>
          <w:p w14:paraId="54A516CA" w14:textId="77777777" w:rsidR="00B75A87" w:rsidRDefault="00B75A87" w:rsidP="00E52391">
            <w:pPr>
              <w:pStyle w:val="a6"/>
              <w:spacing w:before="0" w:beforeAutospacing="0" w:after="0" w:afterAutospacing="0"/>
            </w:pPr>
          </w:p>
          <w:p w14:paraId="5C682F94" w14:textId="77777777" w:rsidR="00B75A87" w:rsidRDefault="00B75A87" w:rsidP="00E52391">
            <w:pPr>
              <w:pStyle w:val="a6"/>
              <w:spacing w:before="0" w:beforeAutospacing="0" w:after="0" w:afterAutospacing="0"/>
            </w:pPr>
          </w:p>
          <w:p w14:paraId="23F625B2" w14:textId="77777777" w:rsidR="00B75A87" w:rsidRDefault="00B75A87" w:rsidP="00E52391">
            <w:pPr>
              <w:pStyle w:val="a6"/>
              <w:spacing w:before="0" w:beforeAutospacing="0" w:after="0" w:afterAutospacing="0"/>
            </w:pPr>
          </w:p>
          <w:p w14:paraId="3510EAD7" w14:textId="77777777" w:rsidR="00B75A87" w:rsidRPr="00F3498D" w:rsidRDefault="00B75A87" w:rsidP="00E52391">
            <w:pPr>
              <w:pStyle w:val="a6"/>
              <w:spacing w:before="0" w:beforeAutospacing="0" w:after="0" w:afterAutospacing="0"/>
            </w:pPr>
          </w:p>
        </w:tc>
      </w:tr>
      <w:tr w:rsidR="00CB725C" w14:paraId="4C68FF81" w14:textId="77777777" w:rsidTr="00E52391">
        <w:trPr>
          <w:trHeight w:val="340"/>
        </w:trPr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D9D55" w14:textId="12E1783F" w:rsidR="00CB725C" w:rsidRDefault="00CB725C" w:rsidP="00CB725C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7CB87" w14:textId="77777777" w:rsidR="00CB725C" w:rsidRPr="00BD1AB1" w:rsidRDefault="00CB725C" w:rsidP="00CB72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Профилактическая беседа на тему: «Негативные последствия употребления </w:t>
            </w:r>
            <w:r>
              <w:rPr>
                <w:rFonts w:ascii="Times New Roman" w:hAnsi="Times New Roman"/>
              </w:rPr>
              <w:lastRenderedPageBreak/>
              <w:t>никотиносодержащей, алкогольной продукции</w:t>
            </w:r>
          </w:p>
          <w:p w14:paraId="3749AD5B" w14:textId="77777777" w:rsidR="00CB725C" w:rsidRDefault="00CB725C" w:rsidP="00CB725C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C4FFB" w14:textId="3EC470C2" w:rsidR="00CB725C" w:rsidRDefault="00CB725C" w:rsidP="00CB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51472" w14:textId="5AEDD134" w:rsidR="00CB725C" w:rsidRDefault="00CB725C" w:rsidP="00CB725C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Профилактическая беседа, видеоролик</w:t>
            </w:r>
          </w:p>
        </w:tc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314C0" w14:textId="77777777" w:rsidR="00CB725C" w:rsidRDefault="00CB725C" w:rsidP="00CB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наркодиспансера</w:t>
            </w:r>
          </w:p>
          <w:p w14:paraId="6AE47005" w14:textId="77777777" w:rsidR="00CB725C" w:rsidRDefault="00CB725C" w:rsidP="00CB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А.Д.</w:t>
            </w:r>
          </w:p>
          <w:p w14:paraId="0C4E1F1A" w14:textId="0A17B09D" w:rsidR="00CB725C" w:rsidRPr="00AF2712" w:rsidRDefault="00CB725C" w:rsidP="00CB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8-918-955-50-63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BD913" w14:textId="0AA98A1B" w:rsidR="00CB725C" w:rsidRDefault="00CB725C" w:rsidP="00CB725C">
            <w:pPr>
              <w:pStyle w:val="a5"/>
              <w:jc w:val="center"/>
            </w:pPr>
            <w:r>
              <w:lastRenderedPageBreak/>
              <w:t>18 октября 2023 г. МАОУ ООШ № 81П. Пригородный, ул. Сербская, 7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C5BE6" w14:textId="77777777" w:rsidR="00CB725C" w:rsidRDefault="00CB725C" w:rsidP="00CB725C">
            <w:pPr>
              <w:pStyle w:val="a5"/>
              <w:jc w:val="center"/>
            </w:pPr>
            <w:r>
              <w:t>Быковская А.Д.</w:t>
            </w:r>
          </w:p>
          <w:p w14:paraId="5D938352" w14:textId="136E651E" w:rsidR="00CB725C" w:rsidRPr="00AF2712" w:rsidRDefault="00CB725C" w:rsidP="00CB725C">
            <w:pPr>
              <w:pStyle w:val="a5"/>
              <w:jc w:val="center"/>
            </w:pPr>
            <w:r>
              <w:t>8-918-955-50-63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8D214" w14:textId="77777777" w:rsidR="00CB725C" w:rsidRDefault="00CB725C" w:rsidP="00CB725C">
            <w:pPr>
              <w:pStyle w:val="a6"/>
              <w:spacing w:before="0" w:beforeAutospacing="0" w:after="0" w:afterAutospacing="0"/>
            </w:pPr>
            <w:r>
              <w:t>Анна Дмитриевна, показала ролик и провела профилактическую беседу с учащимися 9 классов.</w:t>
            </w:r>
          </w:p>
          <w:p w14:paraId="5E4319B0" w14:textId="77777777" w:rsidR="00CB725C" w:rsidRDefault="00CB725C" w:rsidP="00CB725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637FB">
              <w:rPr>
                <w:noProof/>
              </w:rPr>
              <w:lastRenderedPageBreak/>
              <w:drawing>
                <wp:inline distT="0" distB="0" distL="0" distR="0" wp14:anchorId="06B761BF" wp14:editId="442D8FDD">
                  <wp:extent cx="1550882" cy="1163161"/>
                  <wp:effectExtent l="0" t="0" r="0" b="0"/>
                  <wp:docPr id="2" name="Рисунок 2" descr="C:\Users\СОШ81\Desktop\6a0471c6-09da-469b-812e-f3ef372e81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ОШ81\Desktop\6a0471c6-09da-469b-812e-f3ef372e81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134" cy="117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900D2" w14:textId="77777777" w:rsidR="00CB725C" w:rsidRDefault="00CB725C" w:rsidP="00CB725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781DE7D7" w14:textId="5C4A8292" w:rsidR="00CB725C" w:rsidRDefault="00CB725C" w:rsidP="00CB725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5C5D4E7" wp14:editId="3127BB55">
                  <wp:extent cx="2000250" cy="1495425"/>
                  <wp:effectExtent l="0" t="0" r="0" b="9525"/>
                  <wp:docPr id="7" name="Рисунок 7" descr="c2011810-89fc-4140-b065-196895066d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2011810-89fc-4140-b065-196895066d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768DC" w14:textId="77777777" w:rsidR="00CB725C" w:rsidRDefault="00CB725C" w:rsidP="00CB725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7F21BD52" w14:textId="3BC1D9A5" w:rsidR="00CB725C" w:rsidRPr="007D54A6" w:rsidRDefault="00CB725C" w:rsidP="00CB725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F1D52A8" wp14:editId="396F769F">
                  <wp:extent cx="2000250" cy="1495425"/>
                  <wp:effectExtent l="0" t="0" r="0" b="9525"/>
                  <wp:docPr id="3" name="Рисунок 3" descr="cc6ab615-93de-49ff-bcd1-a0b5eff76f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6ab615-93de-49ff-bcd1-a0b5eff76f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A436A2" w14:textId="77777777" w:rsidR="00B75A87" w:rsidRDefault="00B75A87" w:rsidP="00B75A87">
      <w:pPr>
        <w:spacing w:after="0" w:line="200" w:lineRule="atLeast"/>
        <w:rPr>
          <w:rFonts w:ascii="Times New Roman" w:hAnsi="Times New Roman" w:cs="Times New Roman"/>
          <w:sz w:val="28"/>
          <w:szCs w:val="24"/>
        </w:rPr>
      </w:pPr>
    </w:p>
    <w:p w14:paraId="7ED0E6D9" w14:textId="77777777" w:rsidR="00B75A87" w:rsidRDefault="00B75A87" w:rsidP="00B75A87">
      <w:pPr>
        <w:spacing w:after="0" w:line="200" w:lineRule="atLeast"/>
        <w:rPr>
          <w:rFonts w:ascii="Times New Roman" w:hAnsi="Times New Roman" w:cs="Times New Roman"/>
          <w:sz w:val="28"/>
          <w:szCs w:val="24"/>
        </w:rPr>
      </w:pPr>
    </w:p>
    <w:p w14:paraId="2F3518A8" w14:textId="77777777" w:rsidR="00B75A87" w:rsidRDefault="00B75A87" w:rsidP="00B75A87">
      <w:pPr>
        <w:spacing w:after="0" w:line="200" w:lineRule="atLeast"/>
        <w:rPr>
          <w:rFonts w:ascii="Times New Roman" w:hAnsi="Times New Roman" w:cs="Times New Roman"/>
          <w:sz w:val="28"/>
          <w:szCs w:val="24"/>
        </w:rPr>
      </w:pPr>
    </w:p>
    <w:p w14:paraId="22FFA865" w14:textId="77777777" w:rsidR="00B75A87" w:rsidRDefault="00B75A87" w:rsidP="00B75A87">
      <w:pPr>
        <w:spacing w:after="0" w:line="200" w:lineRule="atLeast"/>
        <w:rPr>
          <w:rFonts w:ascii="Times New Roman" w:hAnsi="Times New Roman" w:cs="Times New Roman"/>
          <w:sz w:val="28"/>
          <w:szCs w:val="24"/>
        </w:rPr>
      </w:pPr>
    </w:p>
    <w:p w14:paraId="3AA93120" w14:textId="47856599" w:rsidR="00B75A87" w:rsidRPr="00CB725C" w:rsidRDefault="00B75A87" w:rsidP="00CB725C">
      <w:pPr>
        <w:autoSpaceDE w:val="0"/>
        <w:spacing w:after="0" w:line="100" w:lineRule="atLeast"/>
        <w:ind w:left="-426" w:right="-739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</w:t>
      </w:r>
      <w:r w:rsidR="00CB725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       Директор МА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ОУ ООШ № 81                                                                                       </w:t>
      </w:r>
      <w:r w:rsidR="00EC17A3">
        <w:rPr>
          <w:rFonts w:ascii="Times New Roman" w:eastAsia="TimesNewRomanPSMT" w:hAnsi="Times New Roman" w:cs="Times New Roman"/>
          <w:color w:val="000000"/>
          <w:sz w:val="28"/>
          <w:szCs w:val="28"/>
        </w:rPr>
        <w:t>Е.Ю.Пешкова</w:t>
      </w:r>
      <w:bookmarkStart w:id="0" w:name="_GoBack"/>
      <w:bookmarkEnd w:id="0"/>
    </w:p>
    <w:p w14:paraId="07CE7910" w14:textId="77777777" w:rsidR="00C300AD" w:rsidRDefault="00C300AD"/>
    <w:sectPr w:rsidR="00C300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276" w:right="1134" w:bottom="776" w:left="1134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9DFC" w14:textId="77777777" w:rsidR="004935BA" w:rsidRDefault="004935BA">
      <w:pPr>
        <w:spacing w:after="0" w:line="240" w:lineRule="auto"/>
      </w:pPr>
      <w:r>
        <w:separator/>
      </w:r>
    </w:p>
  </w:endnote>
  <w:endnote w:type="continuationSeparator" w:id="0">
    <w:p w14:paraId="10DE1E1A" w14:textId="77777777" w:rsidR="004935BA" w:rsidRDefault="0049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Andale Sans UI">
    <w:altName w:val="Arial Unicode MS"/>
    <w:charset w:val="00"/>
    <w:family w:val="auto"/>
    <w:pitch w:val="variable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9C06" w14:textId="77777777" w:rsidR="004C6BAC" w:rsidRDefault="004935B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586" w14:textId="77777777" w:rsidR="004C6BAC" w:rsidRDefault="004935B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3781" w14:textId="77777777" w:rsidR="004C6BAC" w:rsidRDefault="004935B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826AB" w14:textId="77777777" w:rsidR="004935BA" w:rsidRDefault="004935BA">
      <w:pPr>
        <w:spacing w:after="0" w:line="240" w:lineRule="auto"/>
      </w:pPr>
      <w:r>
        <w:separator/>
      </w:r>
    </w:p>
  </w:footnote>
  <w:footnote w:type="continuationSeparator" w:id="0">
    <w:p w14:paraId="52811EE1" w14:textId="77777777" w:rsidR="004935BA" w:rsidRDefault="0049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DD20" w14:textId="77777777" w:rsidR="004C6BAC" w:rsidRDefault="00B75A87">
    <w:pPr>
      <w:pStyle w:val="a3"/>
      <w:jc w:val="center"/>
    </w:pPr>
    <w:r>
      <w:rPr>
        <w:rFonts w:cs="Times New Roman"/>
        <w:sz w:val="28"/>
      </w:rPr>
      <w:fldChar w:fldCharType="begin"/>
    </w:r>
    <w:r>
      <w:rPr>
        <w:rFonts w:cs="Times New Roman"/>
        <w:sz w:val="28"/>
      </w:rPr>
      <w:instrText xml:space="preserve"> PAGE </w:instrText>
    </w:r>
    <w:r>
      <w:rPr>
        <w:rFonts w:cs="Times New Roman"/>
        <w:sz w:val="28"/>
      </w:rPr>
      <w:fldChar w:fldCharType="separate"/>
    </w:r>
    <w:r>
      <w:rPr>
        <w:rFonts w:cs="Times New Roman"/>
        <w:noProof/>
        <w:sz w:val="28"/>
      </w:rPr>
      <w:t>2</w:t>
    </w:r>
    <w:r>
      <w:rPr>
        <w:rFonts w:cs="Times New Roman"/>
        <w:sz w:val="28"/>
      </w:rPr>
      <w:fldChar w:fldCharType="end"/>
    </w:r>
  </w:p>
  <w:p w14:paraId="388BFE6D" w14:textId="77777777" w:rsidR="004C6BAC" w:rsidRDefault="004935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BE06" w14:textId="41E7DF66" w:rsidR="004C6BAC" w:rsidRDefault="00B75A87">
    <w:pPr>
      <w:pStyle w:val="a3"/>
      <w:jc w:val="center"/>
    </w:pPr>
    <w:r>
      <w:rPr>
        <w:rFonts w:cs="Times New Roman"/>
        <w:sz w:val="28"/>
      </w:rPr>
      <w:fldChar w:fldCharType="begin"/>
    </w:r>
    <w:r>
      <w:rPr>
        <w:rFonts w:cs="Times New Roman"/>
        <w:sz w:val="28"/>
      </w:rPr>
      <w:instrText xml:space="preserve"> PAGE </w:instrText>
    </w:r>
    <w:r>
      <w:rPr>
        <w:rFonts w:cs="Times New Roman"/>
        <w:sz w:val="28"/>
      </w:rPr>
      <w:fldChar w:fldCharType="separate"/>
    </w:r>
    <w:r w:rsidR="00CB725C">
      <w:rPr>
        <w:rFonts w:cs="Times New Roman"/>
        <w:noProof/>
        <w:sz w:val="28"/>
      </w:rPr>
      <w:t>2</w:t>
    </w:r>
    <w:r>
      <w:rPr>
        <w:rFonts w:cs="Times New Roman"/>
        <w:sz w:val="28"/>
      </w:rPr>
      <w:fldChar w:fldCharType="end"/>
    </w:r>
  </w:p>
  <w:p w14:paraId="21C99744" w14:textId="77777777" w:rsidR="004C6BAC" w:rsidRDefault="004935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0E81" w14:textId="77777777" w:rsidR="004C6BAC" w:rsidRDefault="004935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78"/>
    <w:rsid w:val="004935BA"/>
    <w:rsid w:val="007B4D78"/>
    <w:rsid w:val="007D54A6"/>
    <w:rsid w:val="00B75A87"/>
    <w:rsid w:val="00C300AD"/>
    <w:rsid w:val="00C87E16"/>
    <w:rsid w:val="00CB725C"/>
    <w:rsid w:val="00E703D5"/>
    <w:rsid w:val="00E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5A55"/>
  <w15:chartTrackingRefBased/>
  <w15:docId w15:val="{09841642-5B05-4972-9AC5-566238A7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87"/>
    <w:pPr>
      <w:suppressAutoHyphens/>
      <w:spacing w:after="200" w:line="276" w:lineRule="auto"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A8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B75A87"/>
    <w:rPr>
      <w:rFonts w:ascii="Calibri" w:eastAsia="SimSun" w:hAnsi="Calibri" w:cs="font277"/>
      <w:lang w:eastAsia="ar-SA"/>
    </w:rPr>
  </w:style>
  <w:style w:type="paragraph" w:styleId="a5">
    <w:name w:val="No Spacing"/>
    <w:qFormat/>
    <w:rsid w:val="00B75A8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B75A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СОШ81</dc:creator>
  <cp:keywords/>
  <dc:description/>
  <cp:lastModifiedBy>СОШ81</cp:lastModifiedBy>
  <cp:revision>2</cp:revision>
  <dcterms:created xsi:type="dcterms:W3CDTF">2023-10-20T13:44:00Z</dcterms:created>
  <dcterms:modified xsi:type="dcterms:W3CDTF">2023-10-20T13:44:00Z</dcterms:modified>
</cp:coreProperties>
</file>